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F50E" w14:textId="77777777" w:rsidR="006B3653" w:rsidRPr="006B3653" w:rsidRDefault="006B3653" w:rsidP="00EA51FC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в 10 класс</w:t>
      </w:r>
    </w:p>
    <w:p w14:paraId="6B3DE5E9" w14:textId="77777777" w:rsidR="006B3653" w:rsidRPr="006B3653" w:rsidRDefault="006B3653" w:rsidP="00EA51FC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общего образования (утвержден приказом </w:t>
      </w:r>
      <w:proofErr w:type="spellStart"/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РФ №732 от 12.08.2022 г.) на уровне среднего общего образования (10-11 классы) открываются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только профильные классы</w:t>
      </w:r>
      <w:r w:rsidRPr="006B3653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,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общеобразовательных классов нет</w:t>
      </w:r>
      <w:r w:rsidRPr="006B3653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!</w:t>
      </w:r>
    </w:p>
    <w:p w14:paraId="40AA14F4" w14:textId="4450258E" w:rsidR="006B3653" w:rsidRPr="006B3653" w:rsidRDefault="006B3653" w:rsidP="00EA51FC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МБОУ «Школа №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35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 202</w:t>
      </w:r>
      <w:r w:rsidR="00770DF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-202</w:t>
      </w:r>
      <w:r w:rsidR="00770DF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учебном году организует обучение на уровне среднего общего образования (10-11 классы)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по 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универсальному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профилю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обучения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.</w:t>
      </w:r>
    </w:p>
    <w:p w14:paraId="57F2B17A" w14:textId="69E44AA5" w:rsidR="006B3653" w:rsidRPr="006B3653" w:rsidRDefault="006B3653" w:rsidP="00EA51FC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Универсальный профиль 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предполагает изучение предметов на базовом уровне с изучением двух предметов на углубленном уровне: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математики и </w:t>
      </w:r>
      <w:r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обществознания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.</w:t>
      </w:r>
    </w:p>
    <w:p w14:paraId="148F712F" w14:textId="77777777" w:rsidR="006B3653" w:rsidRPr="006B3653" w:rsidRDefault="006B3653" w:rsidP="00EA51FC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Зачисление в 10 класс универсального профиля осуществляется </w:t>
      </w: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соответствии с Постановлением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министерства образования Рязанской области от 22.05.2014г. №7 «Об установлении случаев и порядка организации индивидуального отбора при приеме либо переводе в Государственные образовательные организации Рязанской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14:paraId="5DF5E613" w14:textId="77777777" w:rsidR="006B3653" w:rsidRPr="006B3653" w:rsidRDefault="006B3653" w:rsidP="00EA51FC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Количество мест -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30.</w:t>
      </w:r>
    </w:p>
    <w:p w14:paraId="3D88441D" w14:textId="72B0F50D" w:rsidR="006B3653" w:rsidRPr="006B3653" w:rsidRDefault="006B3653" w:rsidP="00EA51FC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Зачисление учащихся в 10 класс </w:t>
      </w:r>
      <w:r w:rsidR="00770DF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универсального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профиля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осуществляется после успешного прохождения ими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индивидуального отбора.</w:t>
      </w:r>
    </w:p>
    <w:p w14:paraId="2FA9E4E0" w14:textId="77777777" w:rsidR="006B3653" w:rsidRPr="006B3653" w:rsidRDefault="00EA51FC" w:rsidP="006B36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 w14:anchorId="5859F6F6">
          <v:rect id="_x0000_i1025" style="width:0;height:1.5pt" o:hralign="center" o:hrstd="t" o:hr="t" fillcolor="#a0a0a0" stroked="f"/>
        </w:pict>
      </w:r>
    </w:p>
    <w:p w14:paraId="23BE4523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Процедура и сроки проведения индивидуального отбора в 10 класс универсального профиля</w:t>
      </w:r>
    </w:p>
    <w:p w14:paraId="556F086F" w14:textId="1A591EE1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этап – 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подача родителями заявления об участие в индивидуальном отборе для поступления в 10 класс </w:t>
      </w:r>
      <w:r w:rsidR="00DD6F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социально-экономиче</w:t>
      </w:r>
      <w:r w:rsidR="008C7E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ского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профиля (бланк заявления см. ниже) –</w:t>
      </w:r>
      <w:r w:rsidRPr="006B3653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с </w:t>
      </w:r>
      <w:r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25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по 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30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июня 202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года.</w:t>
      </w:r>
    </w:p>
    <w:p w14:paraId="1FA3776C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Место подачи заявлений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канцелярия школы с 9.00 до 14.00.</w:t>
      </w:r>
    </w:p>
    <w:p w14:paraId="5D292FB1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i/>
          <w:iCs/>
          <w:color w:val="FF0000"/>
          <w:sz w:val="24"/>
          <w:szCs w:val="24"/>
          <w:lang w:eastAsia="ru-RU"/>
        </w:rPr>
        <w:t>Позже указанного срока заявления приниматься не будут!</w:t>
      </w:r>
    </w:p>
    <w:p w14:paraId="101781C1" w14:textId="765E5B84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 этап 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экспертиза материалов –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с 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01 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по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0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3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 ию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л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я</w:t>
      </w:r>
      <w:proofErr w:type="gramEnd"/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202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года.</w:t>
      </w:r>
    </w:p>
    <w:p w14:paraId="70D98487" w14:textId="77777777" w:rsidR="006B3653" w:rsidRPr="006B3653" w:rsidRDefault="006B3653" w:rsidP="006B3653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средний балл аттестата;</w:t>
      </w:r>
    </w:p>
    <w:p w14:paraId="63BE30D1" w14:textId="77777777" w:rsidR="006B3653" w:rsidRPr="006B3653" w:rsidRDefault="006B3653" w:rsidP="006B3653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средний балл годовых оценок за 9 класс;</w:t>
      </w:r>
    </w:p>
    <w:p w14:paraId="1263B2D9" w14:textId="77777777" w:rsidR="006B3653" w:rsidRPr="006B3653" w:rsidRDefault="006B3653" w:rsidP="006B3653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экзаменационные оценки по предметам, сдаваемым по выбору без учета результатов, полученных при прохождении повторно ГИА;</w:t>
      </w:r>
    </w:p>
    <w:p w14:paraId="15D0D80C" w14:textId="77777777" w:rsidR="006B3653" w:rsidRPr="006B3653" w:rsidRDefault="006B3653" w:rsidP="006B3653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количество баллов, полученных за выполнение заданий с развернутым ответом, по профильному предмету «математика» при прохождении ГИА;</w:t>
      </w:r>
    </w:p>
    <w:p w14:paraId="07FCF418" w14:textId="77777777" w:rsidR="006B3653" w:rsidRPr="006B3653" w:rsidRDefault="006B3653" w:rsidP="006B3653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достижения по предметам за 9 класс (подтверждаются копиями грамот, дипломов, сертификатов).</w:t>
      </w:r>
    </w:p>
    <w:p w14:paraId="0E2CE4E2" w14:textId="4F328AD5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 этап 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– составление рейтинга обучающихся, формирование списка учащихся, рекомендуемых к зачислению в 10 класс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социально-экономического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профиля, публикация итогов индивидуального отбора на сайте школы </w:t>
      </w:r>
      <w:proofErr w:type="gramStart"/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 </w:t>
      </w:r>
      <w:r w:rsidRPr="00770DF3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t>0</w:t>
      </w:r>
      <w:r w:rsidR="006B02E3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t>3</w:t>
      </w:r>
      <w:proofErr w:type="gramEnd"/>
      <w:r w:rsidR="006B02E3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t xml:space="preserve"> 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ию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л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я 202</w:t>
      </w:r>
      <w:r w:rsidR="00770DF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года</w:t>
      </w:r>
      <w:r w:rsidRPr="006B3653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.</w:t>
      </w:r>
    </w:p>
    <w:p w14:paraId="20D10BD2" w14:textId="1D08AAB6" w:rsid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конфликтной комиссии (бланк заявления см. ниже) – 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03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ию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л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я 202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года с</w:t>
      </w:r>
      <w:r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13. 00 до 14.00.</w:t>
      </w:r>
    </w:p>
    <w:p w14:paraId="483798A4" w14:textId="4A032791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наличии свободных мест срок дополнительного периода для индивидуального отбора в 10 класс </w:t>
      </w:r>
      <w:r w:rsidR="006B02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универсального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профиля –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с 2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по 2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9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августа 202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года. </w:t>
      </w:r>
      <w:r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7E7AE1D" w14:textId="77777777" w:rsidR="006B3653" w:rsidRPr="006B3653" w:rsidRDefault="00EA51FC" w:rsidP="006B365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 w14:anchorId="0E641DD4">
          <v:rect id="_x0000_i1026" style="width:0;height:1.5pt" o:hralign="center" o:hrstd="t" o:hr="t" fillcolor="#a0a0a0" stroked="f"/>
        </w:pict>
      </w:r>
    </w:p>
    <w:p w14:paraId="2E0F3C8B" w14:textId="4CCA53E3" w:rsidR="006B3653" w:rsidRPr="006B3653" w:rsidRDefault="006B3653" w:rsidP="006B365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Процедура зачисления в 10 класс </w:t>
      </w:r>
      <w:r w:rsidR="006B02E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универсального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профиля</w:t>
      </w:r>
    </w:p>
    <w:p w14:paraId="19926835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Успешное прохождение индивидуального отбора – наличие в списке учащихся, рекомендованных к зачислению в 10 класс универсального профиля.</w:t>
      </w:r>
    </w:p>
    <w:p w14:paraId="20B46637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Предоставление необходимых документов:</w:t>
      </w:r>
    </w:p>
    <w:p w14:paraId="43C1FEDB" w14:textId="77777777" w:rsidR="006B3653" w:rsidRPr="006B3653" w:rsidRDefault="006B3653" w:rsidP="006B365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в школу (бланк заявления см. ниже);</w:t>
      </w:r>
    </w:p>
    <w:p w14:paraId="045AFE37" w14:textId="77777777" w:rsidR="006B3653" w:rsidRPr="006B3653" w:rsidRDefault="006B3653" w:rsidP="006B365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паспорта учащегося (фото + прописка);</w:t>
      </w:r>
    </w:p>
    <w:p w14:paraId="31D7319D" w14:textId="77777777" w:rsidR="006B3653" w:rsidRPr="006B3653" w:rsidRDefault="006B3653" w:rsidP="006B365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паспорта родителя (законного представителя);</w:t>
      </w:r>
    </w:p>
    <w:p w14:paraId="27971F44" w14:textId="77777777" w:rsidR="006B3653" w:rsidRPr="006B3653" w:rsidRDefault="006B3653" w:rsidP="006B365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СНИЛС учащегося;</w:t>
      </w:r>
    </w:p>
    <w:p w14:paraId="6B973543" w14:textId="77777777" w:rsidR="006B3653" w:rsidRPr="006B3653" w:rsidRDefault="006B3653" w:rsidP="006B365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СНИЛС родителя (законного представителя);</w:t>
      </w:r>
    </w:p>
    <w:p w14:paraId="22E34912" w14:textId="77777777" w:rsidR="006B3653" w:rsidRPr="006B3653" w:rsidRDefault="006B3653" w:rsidP="006B365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 аттестата об основном общем образовании.</w:t>
      </w:r>
    </w:p>
    <w:p w14:paraId="76161F10" w14:textId="77777777" w:rsidR="0065762F" w:rsidRDefault="006B3653" w:rsidP="0065762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Время приема документов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зачисления в 10 класс универсального профиля </w:t>
      </w:r>
      <w:r w:rsidR="006576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</w:t>
      </w:r>
    </w:p>
    <w:p w14:paraId="04770997" w14:textId="4529F7D9" w:rsidR="006B3653" w:rsidRPr="006B3653" w:rsidRDefault="006B3653" w:rsidP="0065762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2</w:t>
      </w:r>
      <w:r w:rsidR="0065762F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июня 202</w:t>
      </w:r>
      <w:r w:rsidR="0065762F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5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 xml:space="preserve"> года с 9:00 до 14:00.</w:t>
      </w:r>
    </w:p>
    <w:p w14:paraId="65B7955C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Место приема документов</w:t>
      </w:r>
      <w:r w:rsidRPr="006B36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 </w:t>
      </w:r>
      <w:r w:rsidRPr="006B3653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канцелярия школы.</w:t>
      </w:r>
    </w:p>
    <w:p w14:paraId="4EE9CA68" w14:textId="77777777" w:rsidR="006B3653" w:rsidRPr="006B3653" w:rsidRDefault="006B3653" w:rsidP="006B365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B3653">
        <w:rPr>
          <w:rFonts w:ascii="Montserrat" w:eastAsia="Times New Roman" w:hAnsi="Montserrat" w:cs="Times New Roman"/>
          <w:i/>
          <w:iCs/>
          <w:color w:val="FF0000"/>
          <w:sz w:val="24"/>
          <w:szCs w:val="24"/>
          <w:lang w:eastAsia="ru-RU"/>
        </w:rPr>
        <w:t>Документы в школу для зачисления в 10 класс универсального профиля предоставляют </w:t>
      </w:r>
      <w:r w:rsidRPr="006B3653">
        <w:rPr>
          <w:rFonts w:ascii="Montserrat" w:eastAsia="Times New Roman" w:hAnsi="Montserrat" w:cs="Times New Roman"/>
          <w:b/>
          <w:bCs/>
          <w:i/>
          <w:iCs/>
          <w:color w:val="FF0000"/>
          <w:sz w:val="24"/>
          <w:szCs w:val="24"/>
          <w:lang w:eastAsia="ru-RU"/>
        </w:rPr>
        <w:t>только родители или законные представители</w:t>
      </w:r>
      <w:r w:rsidRPr="006B3653">
        <w:rPr>
          <w:rFonts w:ascii="Montserrat" w:eastAsia="Times New Roman" w:hAnsi="Montserrat" w:cs="Times New Roman"/>
          <w:i/>
          <w:iCs/>
          <w:color w:val="FF0000"/>
          <w:sz w:val="24"/>
          <w:szCs w:val="24"/>
          <w:lang w:eastAsia="ru-RU"/>
        </w:rPr>
        <w:t>, имеющие нотариальную доверенность на представление интересов ребенка!</w:t>
      </w:r>
    </w:p>
    <w:p w14:paraId="763D891A" w14:textId="77777777" w:rsidR="00A74DB0" w:rsidRDefault="00A74DB0"/>
    <w:sectPr w:rsidR="00A7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48BA"/>
    <w:multiLevelType w:val="multilevel"/>
    <w:tmpl w:val="8D08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A60533"/>
    <w:multiLevelType w:val="multilevel"/>
    <w:tmpl w:val="49F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74"/>
    <w:rsid w:val="00060482"/>
    <w:rsid w:val="0065762F"/>
    <w:rsid w:val="006B02E3"/>
    <w:rsid w:val="006B3653"/>
    <w:rsid w:val="00770DF3"/>
    <w:rsid w:val="008C7E7D"/>
    <w:rsid w:val="00A74DB0"/>
    <w:rsid w:val="00C16A74"/>
    <w:rsid w:val="00DD6FB4"/>
    <w:rsid w:val="00E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567"/>
  <w15:chartTrackingRefBased/>
  <w15:docId w15:val="{B03C9871-3718-4530-B6D2-9FF654B5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2024-06-21T09:19:00Z</cp:lastPrinted>
  <dcterms:created xsi:type="dcterms:W3CDTF">2024-06-21T09:12:00Z</dcterms:created>
  <dcterms:modified xsi:type="dcterms:W3CDTF">2024-12-03T08:55:00Z</dcterms:modified>
</cp:coreProperties>
</file>